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C66" w14:textId="05E4F9C3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Buket Yenidogan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</w:r>
      <w:r w:rsidRPr="002A64AA">
        <w:rPr>
          <w:rFonts w:ascii="Helvetica" w:eastAsia="Times New Roman" w:hAnsi="Helvetica" w:cs="Times New Roman"/>
          <w:i/>
          <w:iCs/>
          <w:kern w:val="0"/>
          <w14:ligatures w14:val="none"/>
        </w:rPr>
        <w:t>Multidisciplinary Artist &amp; Researcher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 xml:space="preserve">Contact: +44 7514847074 | buketyenidogan@gmail.com | </w:t>
      </w:r>
      <w:hyperlink r:id="rId5" w:history="1">
        <w:r w:rsidRPr="002A64AA">
          <w:rPr>
            <w:rFonts w:ascii="Helvetica" w:eastAsia="Times New Roman" w:hAnsi="Helvetica" w:cs="Times New Roman"/>
            <w:color w:val="0000FF"/>
            <w:kern w:val="0"/>
            <w:u w:val="single"/>
            <w14:ligatures w14:val="none"/>
          </w:rPr>
          <w:t>Portfolio</w:t>
        </w:r>
      </w:hyperlink>
    </w:p>
    <w:p w14:paraId="1903D997" w14:textId="5EB729E2" w:rsidR="006A4031" w:rsidRPr="002A64AA" w:rsidRDefault="00D06DF2" w:rsidP="006A4031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pict w14:anchorId="7361F08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D04C887" w14:textId="77777777" w:rsidR="006A4031" w:rsidRPr="002A64AA" w:rsidRDefault="006A4031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Summary</w:t>
      </w:r>
    </w:p>
    <w:p w14:paraId="1A9E1127" w14:textId="61AFF6A0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Multidisciplinary artist and researcher specializing in </w:t>
      </w:r>
      <w:r w:rsidR="00F17D6A" w:rsidRPr="002A64AA">
        <w:rPr>
          <w:rFonts w:ascii="Helvetica" w:eastAsia="Times New Roman" w:hAnsi="Helvetica" w:cs="Times New Roman"/>
          <w:kern w:val="0"/>
          <w14:ligatures w14:val="none"/>
        </w:rPr>
        <w:t xml:space="preserve">interactive art, </w:t>
      </w:r>
      <w:r w:rsidR="00DA0DF7" w:rsidRPr="002A64AA">
        <w:rPr>
          <w:rFonts w:ascii="Helvetica" w:eastAsia="Times New Roman" w:hAnsi="Helvetica" w:cs="Times New Roman"/>
          <w:kern w:val="0"/>
          <w14:ligatures w14:val="none"/>
        </w:rPr>
        <w:t xml:space="preserve">experimental 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sound </w:t>
      </w:r>
      <w:r w:rsidR="00F17D6A" w:rsidRPr="002A64AA">
        <w:rPr>
          <w:rFonts w:ascii="Helvetica" w:eastAsia="Times New Roman" w:hAnsi="Helvetica" w:cs="Times New Roman"/>
          <w:kern w:val="0"/>
          <w14:ligatures w14:val="none"/>
        </w:rPr>
        <w:t>performance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, speculative storytelling, and hydro</w:t>
      </w:r>
      <w:r w:rsidR="00F17D6A" w:rsidRPr="002A64AA">
        <w:rPr>
          <w:rFonts w:ascii="Helvetica" w:eastAsia="Times New Roman" w:hAnsi="Helvetica" w:cs="Times New Roman"/>
          <w:kern w:val="0"/>
          <w14:ligatures w14:val="none"/>
        </w:rPr>
        <w:t>-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feminis</w:t>
      </w:r>
      <w:r w:rsidR="00F17D6A" w:rsidRPr="002A64AA">
        <w:rPr>
          <w:rFonts w:ascii="Helvetica" w:eastAsia="Times New Roman" w:hAnsi="Helvetica" w:cs="Times New Roman"/>
          <w:kern w:val="0"/>
          <w14:ligatures w14:val="none"/>
        </w:rPr>
        <w:t>m.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 Internationally exhibited with expertise in posthumanism, ecological narratives, and interactive installations</w:t>
      </w:r>
      <w:r w:rsidR="00DA0DF7" w:rsidRPr="002A64AA">
        <w:rPr>
          <w:rFonts w:ascii="Helvetica" w:eastAsia="Times New Roman" w:hAnsi="Helvetica" w:cs="Times New Roman"/>
          <w:kern w:val="0"/>
          <w14:ligatures w14:val="none"/>
        </w:rPr>
        <w:t xml:space="preserve">, and published in academic journals on </w:t>
      </w:r>
      <w:r w:rsidR="00F17D6A" w:rsidRPr="002A64AA">
        <w:rPr>
          <w:rFonts w:ascii="Helvetica" w:eastAsia="Times New Roman" w:hAnsi="Helvetica" w:cs="Times New Roman"/>
          <w:kern w:val="0"/>
          <w14:ligatures w14:val="none"/>
        </w:rPr>
        <w:t xml:space="preserve">AI, hydro feminism </w:t>
      </w:r>
      <w:r w:rsidR="00DA0DF7" w:rsidRPr="002A64AA">
        <w:rPr>
          <w:rFonts w:ascii="Helvetica" w:eastAsia="Times New Roman" w:hAnsi="Helvetica" w:cs="Times New Roman"/>
          <w:kern w:val="0"/>
          <w14:ligatures w14:val="none"/>
        </w:rPr>
        <w:t>and performance art.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 Combining a background in engineering and design, I create technology-driven works that engage audiences with contemporary environmental and philosophical discourses</w:t>
      </w:r>
      <w:r w:rsidR="00F17D6A" w:rsidRPr="002A64AA">
        <w:rPr>
          <w:rFonts w:ascii="Helvetica" w:eastAsia="Times New Roman" w:hAnsi="Helvetica" w:cs="Times New Roman"/>
          <w:kern w:val="0"/>
          <w14:ligatures w14:val="none"/>
        </w:rPr>
        <w:t>.</w:t>
      </w:r>
    </w:p>
    <w:p w14:paraId="0D46E3D2" w14:textId="77777777" w:rsidR="006A4031" w:rsidRPr="002A64AA" w:rsidRDefault="00D06DF2" w:rsidP="006A4031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pict w14:anchorId="0F546F0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C9481C9" w14:textId="77777777" w:rsidR="006A4031" w:rsidRPr="002A64AA" w:rsidRDefault="006A4031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15CCF558" w14:textId="337EC0D6" w:rsidR="00F17D6A" w:rsidRPr="002A64AA" w:rsidRDefault="00F17D6A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PHD | Practise-based Research | Coventry University, Coventry, UK | Current</w:t>
      </w:r>
    </w:p>
    <w:p w14:paraId="12CF548F" w14:textId="422BB892" w:rsidR="00F17D6A" w:rsidRPr="002A64AA" w:rsidRDefault="00F17D6A" w:rsidP="00F17D6A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Focus: Hydro-/Eco-Feminism, Worldbuilding, AI , Multi disciplinary Art</w:t>
      </w:r>
    </w:p>
    <w:p w14:paraId="4843E37F" w14:textId="3E6400FF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MA | Experimental Design</w:t>
      </w:r>
      <w:r w:rsidR="00CB3D15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(Pathway)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| Royal College of Art, London, UK | 2022</w:t>
      </w:r>
    </w:p>
    <w:p w14:paraId="6F7B530E" w14:textId="66189801" w:rsidR="006A4031" w:rsidRPr="002A64AA" w:rsidRDefault="006A4031" w:rsidP="006A4031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Focus: </w:t>
      </w:r>
      <w:r w:rsidR="00CB3D15" w:rsidRPr="002A64AA">
        <w:rPr>
          <w:rFonts w:ascii="Helvetica" w:eastAsia="Times New Roman" w:hAnsi="Helvetica" w:cs="Times New Roman"/>
          <w:kern w:val="0"/>
          <w14:ligatures w14:val="none"/>
        </w:rPr>
        <w:t>Information Experience Design Major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, Hydro-/Eco-feminist Narratives, and Technology-driven Art.</w:t>
      </w:r>
    </w:p>
    <w:p w14:paraId="692E2AB5" w14:textId="77777777" w:rsidR="006A4031" w:rsidRPr="002A64AA" w:rsidRDefault="006A4031" w:rsidP="006A4031">
      <w:pPr>
        <w:numPr>
          <w:ilvl w:val="0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Dissertation: Posthuman Art-making, Speculative Mythology and Technology.</w:t>
      </w:r>
    </w:p>
    <w:p w14:paraId="2B294DE1" w14:textId="36B65BE4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BSc | Industrial Engineering | Istanbul Technical University, Turkey | 2017</w:t>
      </w:r>
    </w:p>
    <w:p w14:paraId="5D2E8440" w14:textId="7FE98F20" w:rsidR="006A4031" w:rsidRPr="002A64AA" w:rsidRDefault="006A4031" w:rsidP="006A4031">
      <w:pPr>
        <w:numPr>
          <w:ilvl w:val="0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Thesis: Alternative Measurements of Service Quality on Mobile Apps.</w:t>
      </w:r>
    </w:p>
    <w:p w14:paraId="18DFF8FE" w14:textId="77777777" w:rsidR="006A4031" w:rsidRPr="002A64AA" w:rsidRDefault="00D06DF2" w:rsidP="006A4031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pict w14:anchorId="353494F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35FF0A7" w14:textId="77777777" w:rsidR="006A4031" w:rsidRPr="002A64AA" w:rsidRDefault="006A4031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Selected Exhibitions &amp; Performances</w:t>
      </w:r>
    </w:p>
    <w:p w14:paraId="32A25925" w14:textId="2FDD0EBC" w:rsidR="002A64AA" w:rsidRPr="002A64AA" w:rsidRDefault="002A64AA" w:rsidP="002A64AA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Shrine of the Ocean-Maker | Interactive Installation | Christie’s, London, UK | 2023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>Speculative mythology and hydrofeminist storytelling brought to life through interactive art installation and sculpture, and multi-screen moving image installation.</w:t>
      </w:r>
    </w:p>
    <w:p w14:paraId="102C9B67" w14:textId="77777777" w:rsidR="002A64AA" w:rsidRPr="002A64AA" w:rsidRDefault="002A64AA" w:rsidP="002A64AA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Weaving Wet Worlds | Experimental Immersive Sound Art Performance | Iklectik Art Lab, London, UK | 2022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 xml:space="preserve">Electroacoustics and modular synthesis sound art performance for the Earthquake Fundraiser </w:t>
      </w:r>
    </w:p>
    <w:p w14:paraId="66637281" w14:textId="77777777" w:rsidR="002A64AA" w:rsidRPr="002A64AA" w:rsidRDefault="002A64AA" w:rsidP="002A64AA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</w:p>
    <w:p w14:paraId="04523E1F" w14:textId="35673717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The Ones Who Became the Ocean | RCA Graduation Show | Battersea, London, UK | 2022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>Speculative storytelling through</w:t>
      </w:r>
      <w:r w:rsidR="00DA0DF7" w:rsidRPr="002A64AA">
        <w:rPr>
          <w:rFonts w:ascii="Helvetica" w:eastAsia="Times New Roman" w:hAnsi="Helvetica" w:cs="Times New Roman"/>
          <w:kern w:val="0"/>
          <w14:ligatures w14:val="none"/>
        </w:rPr>
        <w:t xml:space="preserve"> interactive installation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 immersive sound, video, and performance, embodying hydrofeminist narratives.</w:t>
      </w:r>
    </w:p>
    <w:p w14:paraId="6225EEEC" w14:textId="6D5BAF40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Summoning | Sound Art Performance | NN Contemporary, Northampton, UK | 2023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>Immersive performance utilizing hydrophone recordings to explore posthumanist and ecological narratives.</w:t>
      </w:r>
    </w:p>
    <w:p w14:paraId="4D442FE5" w14:textId="334B1D14" w:rsidR="00E267F3" w:rsidRPr="002A64AA" w:rsidRDefault="00E267F3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Ritual of Rejoin | Multi</w:t>
      </w:r>
      <w:r w:rsidR="00F17D6A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Channel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</w:t>
      </w:r>
      <w:r w:rsidR="00F17D6A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Moving Image 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Installation | Kunst(Zeug)Haus, Switzerland | 2021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>Multi-channel installation addressing ecological crises and hydrofeminist principles, blending video, sound, and sculpture.</w:t>
      </w:r>
    </w:p>
    <w:p w14:paraId="2C25A2F7" w14:textId="77777777" w:rsidR="00716E9B" w:rsidRPr="002A64AA" w:rsidRDefault="00DA0DF7" w:rsidP="006A4031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The Ones Who Became the Ocean | Solo Show | FILET, London, UK | 2023</w:t>
      </w:r>
    </w:p>
    <w:p w14:paraId="3ACDD39B" w14:textId="5D64C046" w:rsidR="00DA0DF7" w:rsidRPr="002A64AA" w:rsidRDefault="00DA0DF7" w:rsidP="006A4031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Solo </w:t>
      </w:r>
      <w:r w:rsidR="00E267F3" w:rsidRPr="002A64AA">
        <w:rPr>
          <w:rFonts w:ascii="Helvetica" w:eastAsia="Times New Roman" w:hAnsi="Helvetica" w:cs="Times New Roman"/>
          <w:kern w:val="0"/>
          <w14:ligatures w14:val="none"/>
        </w:rPr>
        <w:t>featuring the artists works from 2021 to 2023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 with interactive installation</w:t>
      </w:r>
      <w:r w:rsidR="00E267F3" w:rsidRPr="002A64AA">
        <w:rPr>
          <w:rFonts w:ascii="Helvetica" w:eastAsia="Times New Roman" w:hAnsi="Helvetica" w:cs="Times New Roman"/>
          <w:kern w:val="0"/>
          <w14:ligatures w14:val="none"/>
        </w:rPr>
        <w:t>s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, multi</w:t>
      </w:r>
      <w:r w:rsidR="00716E9B" w:rsidRPr="002A64AA">
        <w:rPr>
          <w:rFonts w:ascii="Helvetica" w:eastAsia="Times New Roman" w:hAnsi="Helvetica" w:cs="Times New Roman"/>
          <w:kern w:val="0"/>
          <w14:ligatures w14:val="none"/>
        </w:rPr>
        <w:t>-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media</w:t>
      </w:r>
      <w:r w:rsidR="00716E9B" w:rsidRPr="002A64AA">
        <w:rPr>
          <w:rFonts w:ascii="Helvetica" w:eastAsia="Times New Roman" w:hAnsi="Helvetica" w:cs="Times New Roman"/>
          <w:kern w:val="0"/>
          <w14:ligatures w14:val="none"/>
        </w:rPr>
        <w:t>, film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 and </w:t>
      </w:r>
      <w:r w:rsidR="00716E9B" w:rsidRPr="002A64AA">
        <w:rPr>
          <w:rFonts w:ascii="Helvetica" w:eastAsia="Times New Roman" w:hAnsi="Helvetica" w:cs="Times New Roman"/>
          <w:kern w:val="0"/>
          <w14:ligatures w14:val="none"/>
        </w:rPr>
        <w:t xml:space="preserve">moving image, 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 with experimental sound art performance.</w:t>
      </w:r>
    </w:p>
    <w:p w14:paraId="03B2E9B5" w14:textId="5D0B1559" w:rsidR="006A4031" w:rsidRPr="002A64AA" w:rsidRDefault="00716E9B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Subterrenean Organ</w:t>
      </w:r>
      <w:r w:rsidR="006A4031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| Moving Image &amp; Installation | 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The Crypt</w:t>
      </w:r>
      <w:r w:rsidR="006A4031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Gallery, London, UK | 2022</w:t>
      </w:r>
      <w:r w:rsidR="006A4031" w:rsidRPr="002A64AA">
        <w:rPr>
          <w:rFonts w:ascii="Helvetica" w:eastAsia="Times New Roman" w:hAnsi="Helvetica" w:cs="Times New Roman"/>
          <w:kern w:val="0"/>
          <w14:ligatures w14:val="none"/>
        </w:rPr>
        <w:br/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Breath interactive art installation, multimedia sculpture work and performance art.</w:t>
      </w:r>
    </w:p>
    <w:p w14:paraId="5A35753E" w14:textId="13751236" w:rsidR="00716E9B" w:rsidRPr="002A64AA" w:rsidRDefault="00716E9B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Children of The Ocean | Solo Performance | Bonjuk Art Festuval, Marmaris, TR | 2024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  <w:t>Sound Performance combining generative AI, modular synthesis, tactile natural elements like real time water sounds with vocal ululation techniques of Eurosian peninsula</w:t>
      </w:r>
    </w:p>
    <w:p w14:paraId="01BC69C6" w14:textId="77777777" w:rsidR="006A4031" w:rsidRPr="002A64AA" w:rsidRDefault="00D06DF2" w:rsidP="006A4031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pict w14:anchorId="3D42D83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4327A11" w14:textId="77777777" w:rsidR="006A4031" w:rsidRPr="002A64AA" w:rsidRDefault="006A4031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Experience</w:t>
      </w:r>
    </w:p>
    <w:p w14:paraId="0F81AD4E" w14:textId="77777777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Lecturer &amp; Teaching Fellow | Coventry University, UK | 2023 – Present</w:t>
      </w:r>
    </w:p>
    <w:p w14:paraId="7CE24C9E" w14:textId="77777777" w:rsidR="006A4031" w:rsidRPr="002A64AA" w:rsidRDefault="006A4031" w:rsidP="006A4031">
      <w:pPr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Designed and taught modules on Digital Storytelling, Immersive Film, and Data Visualization, emphasizing interdisciplinary approaches to ecological and technological themes.</w:t>
      </w:r>
    </w:p>
    <w:p w14:paraId="10A24DF3" w14:textId="77777777" w:rsidR="006A4031" w:rsidRPr="002A64AA" w:rsidRDefault="006A4031" w:rsidP="006A4031">
      <w:pPr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Supervised over 40 final-year student projects, guiding research and creative practices.</w:t>
      </w:r>
    </w:p>
    <w:p w14:paraId="3D952331" w14:textId="77777777" w:rsidR="006A4031" w:rsidRPr="002A64AA" w:rsidRDefault="006A4031" w:rsidP="006A4031">
      <w:pPr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Delivered workshops on critical theory and creative methodologies rooted in posthumanism and speculative design.</w:t>
      </w:r>
    </w:p>
    <w:p w14:paraId="1D73E652" w14:textId="77777777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lastRenderedPageBreak/>
        <w:t>Head of Art | bang.prix | 2022 – Present</w:t>
      </w:r>
    </w:p>
    <w:p w14:paraId="02579143" w14:textId="77777777" w:rsidR="006A4031" w:rsidRPr="002A64AA" w:rsidRDefault="006A4031" w:rsidP="006A4031">
      <w:pPr>
        <w:numPr>
          <w:ilvl w:val="0"/>
          <w:numId w:val="1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Curated exhibitions and projects at the intersection of digital art and ecological consciousness.</w:t>
      </w:r>
    </w:p>
    <w:p w14:paraId="746C7707" w14:textId="77777777" w:rsidR="006A4031" w:rsidRPr="002A64AA" w:rsidRDefault="006A4031" w:rsidP="006A4031">
      <w:pPr>
        <w:numPr>
          <w:ilvl w:val="0"/>
          <w:numId w:val="12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Supported emerging artists in creating works addressing socio-ecological challenges through innovative technologies.</w:t>
      </w:r>
    </w:p>
    <w:p w14:paraId="001F3086" w14:textId="77777777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Interactive Artist &amp; Designer | Studio Petunia | 2021 – 2022</w:t>
      </w:r>
    </w:p>
    <w:p w14:paraId="47953B27" w14:textId="77777777" w:rsidR="006A4031" w:rsidRPr="002A64AA" w:rsidRDefault="006A4031" w:rsidP="006A4031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Developed interactive installations using creative coding and emergent technologies to engage audiences in speculative storytelling.</w:t>
      </w:r>
    </w:p>
    <w:p w14:paraId="430B2308" w14:textId="77777777" w:rsidR="006A4031" w:rsidRPr="002A64AA" w:rsidRDefault="006A4031" w:rsidP="006A4031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Produced </w:t>
      </w:r>
      <w:r w:rsidRPr="002A64AA">
        <w:rPr>
          <w:rFonts w:ascii="Helvetica" w:eastAsia="Times New Roman" w:hAnsi="Helvetica" w:cs="Times New Roman"/>
          <w:i/>
          <w:iCs/>
          <w:kern w:val="0"/>
          <w14:ligatures w14:val="none"/>
        </w:rPr>
        <w:t>“Dancing with the Past”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, an award-winning installation combining motion sensors and generative visuals.</w:t>
      </w:r>
    </w:p>
    <w:p w14:paraId="1D4BC64C" w14:textId="77777777" w:rsidR="006A4031" w:rsidRPr="002A64AA" w:rsidRDefault="00D06DF2" w:rsidP="006A4031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pict w14:anchorId="486E6B3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F0303A8" w14:textId="77777777" w:rsidR="006A4031" w:rsidRPr="002A64AA" w:rsidRDefault="006A4031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Awards &amp; Publications</w:t>
      </w:r>
    </w:p>
    <w:p w14:paraId="31B0511F" w14:textId="0E32D6E9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Published Peer-reviewed Journal Paper | </w:t>
      </w:r>
      <w:r w:rsidR="00DA0DF7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Online Journal of Music Science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, 2024</w:t>
      </w:r>
    </w:p>
    <w:p w14:paraId="5424ED4C" w14:textId="77777777" w:rsidR="006A4031" w:rsidRPr="002A64AA" w:rsidRDefault="006A4031" w:rsidP="006A4031">
      <w:pPr>
        <w:numPr>
          <w:ilvl w:val="0"/>
          <w:numId w:val="14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i/>
          <w:iCs/>
          <w:kern w:val="0"/>
          <w14:ligatures w14:val="none"/>
        </w:rPr>
        <w:t>“Sonic Worldbuilding and Hydrofeminism in Electroacoustic Performance”</w:t>
      </w:r>
    </w:p>
    <w:p w14:paraId="0AB4A955" w14:textId="44EE1A0C" w:rsidR="00DA0DF7" w:rsidRPr="002A64AA" w:rsidRDefault="00DA0DF7" w:rsidP="00DA0DF7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Published Peer-reviewed Conference Paper | Artificial Intelligence and Music Conference (AIMC), 2021</w:t>
      </w:r>
    </w:p>
    <w:p w14:paraId="37A22A22" w14:textId="2735B893" w:rsidR="00DA0DF7" w:rsidRPr="002A64AA" w:rsidRDefault="00DA0DF7" w:rsidP="00DA0DF7">
      <w:pPr>
        <w:numPr>
          <w:ilvl w:val="0"/>
          <w:numId w:val="14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i/>
          <w:iCs/>
          <w:kern w:val="0"/>
          <w14:ligatures w14:val="none"/>
        </w:rPr>
        <w:t>“</w:t>
      </w:r>
      <w:r w:rsidRPr="002A64AA">
        <w:rPr>
          <w:rFonts w:ascii="Helvetica" w:hAnsi="Helvetica" w:cs="Times New Roman"/>
        </w:rPr>
        <w:t>How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to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Talk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About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AI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Art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and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Music: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An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Onto-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ethico-epistemological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Debate</w:t>
      </w:r>
      <w:r w:rsidRPr="002A64AA">
        <w:rPr>
          <w:rFonts w:ascii="Helvetica" w:hAnsi="Helvetica" w:cs="Times New Roman"/>
          <w:spacing w:val="-3"/>
        </w:rPr>
        <w:t xml:space="preserve"> </w:t>
      </w:r>
      <w:r w:rsidRPr="002A64AA">
        <w:rPr>
          <w:rFonts w:ascii="Helvetica" w:hAnsi="Helvetica" w:cs="Times New Roman"/>
        </w:rPr>
        <w:t>Between Transhumanism and Posthumanism</w:t>
      </w:r>
      <w:r w:rsidRPr="002A64AA">
        <w:rPr>
          <w:rFonts w:ascii="Helvetica" w:eastAsia="Times New Roman" w:hAnsi="Helvetica" w:cs="Times New Roman"/>
          <w:i/>
          <w:iCs/>
          <w:kern w:val="0"/>
          <w14:ligatures w14:val="none"/>
        </w:rPr>
        <w:t>”</w:t>
      </w:r>
    </w:p>
    <w:p w14:paraId="27B0710D" w14:textId="77777777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Winner | International New Media Artist Award | Bright Festival Connect, Germany | 2021</w:t>
      </w:r>
    </w:p>
    <w:p w14:paraId="36EDBD8A" w14:textId="5843367A" w:rsidR="006A4031" w:rsidRPr="002A64AA" w:rsidRDefault="006A4031" w:rsidP="006A4031">
      <w:pPr>
        <w:numPr>
          <w:ilvl w:val="0"/>
          <w:numId w:val="15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 xml:space="preserve">Recognized for </w:t>
      </w:r>
      <w:r w:rsidRPr="002A64AA">
        <w:rPr>
          <w:rFonts w:ascii="Helvetica" w:eastAsia="Times New Roman" w:hAnsi="Helvetica" w:cs="Times New Roman"/>
          <w:i/>
          <w:iCs/>
          <w:kern w:val="0"/>
          <w14:ligatures w14:val="none"/>
        </w:rPr>
        <w:t>“Dancing with the Past”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t>, an interactive installation blending motion, sound, and light</w:t>
      </w:r>
      <w:r w:rsidR="00DA0DF7" w:rsidRPr="002A64AA">
        <w:rPr>
          <w:rFonts w:ascii="Helvetica" w:eastAsia="Times New Roman" w:hAnsi="Helvetica" w:cs="Times New Roman"/>
          <w:kern w:val="0"/>
          <w14:ligatures w14:val="none"/>
        </w:rPr>
        <w:t xml:space="preserve"> developed in collaboration with Pierre Engelhard</w:t>
      </w:r>
    </w:p>
    <w:p w14:paraId="598D2B5A" w14:textId="3560B069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Shortlisted </w:t>
      </w:r>
      <w:r w:rsidR="00DA0DF7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for 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Lumen Prize | </w:t>
      </w:r>
      <w:r w:rsidR="00DA0DF7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Untold Story, Skins of Trees | 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2022</w:t>
      </w:r>
    </w:p>
    <w:p w14:paraId="17C4FBD5" w14:textId="77777777" w:rsidR="006A4031" w:rsidRPr="002A64AA" w:rsidRDefault="006A4031" w:rsidP="006A4031">
      <w:pPr>
        <w:numPr>
          <w:ilvl w:val="0"/>
          <w:numId w:val="16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Moving Image Design project created in collaboration with sound artist Lera Kelemen.</w:t>
      </w:r>
    </w:p>
    <w:p w14:paraId="7AFDCF93" w14:textId="77777777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Artist-in-residence | Posthuman Art Network | Foreign Objekt Collective, 2021–2022</w:t>
      </w:r>
    </w:p>
    <w:p w14:paraId="76113941" w14:textId="77777777" w:rsidR="006A4031" w:rsidRPr="002A64AA" w:rsidRDefault="006A4031" w:rsidP="006A4031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kern w:val="0"/>
          <w14:ligatures w14:val="none"/>
        </w:rPr>
        <w:t>Focused residency exploring hydrofeminism and speculative design under the supervision of Dr. Francesca Ferrando.</w:t>
      </w:r>
    </w:p>
    <w:p w14:paraId="0DCE6063" w14:textId="77777777" w:rsidR="006A4031" w:rsidRPr="002A64AA" w:rsidRDefault="00D06DF2" w:rsidP="006A4031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lastRenderedPageBreak/>
        <w:pict w14:anchorId="4F13C24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1546D7D" w14:textId="77777777" w:rsidR="006A4031" w:rsidRPr="002A64AA" w:rsidRDefault="006A4031" w:rsidP="006A4031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Talks &amp; Workshops</w:t>
      </w:r>
    </w:p>
    <w:p w14:paraId="5EF91EBD" w14:textId="02121FB9" w:rsidR="006A4031" w:rsidRPr="002A64AA" w:rsidRDefault="006A4031" w:rsidP="006A4031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14:ligatures w14:val="none"/>
        </w:rPr>
      </w:pP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Hydrofeminism &amp; Worldbuilding | </w:t>
      </w:r>
      <w:r w:rsidR="00E267F3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World-ing Water Worlds | </w:t>
      </w:r>
      <w:r w:rsidR="00F17D6A"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Participatory </w:t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Deep Listening Workshop | </w:t>
      </w:r>
      <w:hyperlink r:id="rId6" w:history="1">
        <w:r w:rsidRPr="002A64AA">
          <w:rPr>
            <w:rStyle w:val="Hyperlink"/>
            <w:rFonts w:ascii="Helvetica" w:eastAsia="Times New Roman" w:hAnsi="Helvetica" w:cs="Times New Roman"/>
            <w:b/>
            <w:bCs/>
            <w:kern w:val="0"/>
            <w14:ligatures w14:val="none"/>
          </w:rPr>
          <w:t>Pushkin House Gallery</w:t>
        </w:r>
      </w:hyperlink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| 2024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Worldbuilding as Artistic Practice | Artist Talk | Royal College of Art | 2023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Speculative Mythology and Technology | Artist Talk | Warwick University Co-Lab | 2023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Subconscious Drawing &amp; Guided Meditation | Workshop | The Great Connection Festival | 2022</w:t>
      </w:r>
      <w:r w:rsidRPr="002A64AA">
        <w:rPr>
          <w:rFonts w:ascii="Helvetica" w:eastAsia="Times New Roman" w:hAnsi="Helvetica" w:cs="Times New Roman"/>
          <w:kern w:val="0"/>
          <w14:ligatures w14:val="none"/>
        </w:rPr>
        <w:br/>
      </w:r>
      <w:r w:rsidRPr="002A64AA">
        <w:rPr>
          <w:rFonts w:ascii="Helvetica" w:eastAsia="Times New Roman" w:hAnsi="Helvetica" w:cs="Times New Roman"/>
          <w:b/>
          <w:bCs/>
          <w:kern w:val="0"/>
          <w14:ligatures w14:val="none"/>
        </w:rPr>
        <w:t>Experience as Postdualistic Worlding | Panelist | Posthuman and Worldbuilding Symposium | 2021</w:t>
      </w:r>
    </w:p>
    <w:p w14:paraId="3665CB17" w14:textId="2F37B04D" w:rsidR="006C260C" w:rsidRPr="002A64AA" w:rsidRDefault="00D06DF2">
      <w:pPr>
        <w:rPr>
          <w:rFonts w:ascii="Helvetica" w:eastAsia="Times New Roman" w:hAnsi="Helvetica" w:cs="Times New Roman"/>
          <w:kern w:val="0"/>
          <w14:ligatures w14:val="none"/>
        </w:rPr>
      </w:pPr>
      <w:r w:rsidRPr="00D06DF2">
        <w:rPr>
          <w:rFonts w:ascii="Helvetica" w:eastAsia="Times New Roman" w:hAnsi="Helvetica" w:cs="Times New Roman"/>
          <w:noProof/>
          <w:kern w:val="0"/>
        </w:rPr>
        <w:pict w14:anchorId="4411A29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6C260C" w:rsidRPr="002A6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C9E"/>
    <w:multiLevelType w:val="multilevel"/>
    <w:tmpl w:val="76A8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70E74"/>
    <w:multiLevelType w:val="multilevel"/>
    <w:tmpl w:val="64D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55225"/>
    <w:multiLevelType w:val="multilevel"/>
    <w:tmpl w:val="38E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FD6"/>
    <w:multiLevelType w:val="multilevel"/>
    <w:tmpl w:val="09A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F6455"/>
    <w:multiLevelType w:val="multilevel"/>
    <w:tmpl w:val="DD2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F5C0D"/>
    <w:multiLevelType w:val="multilevel"/>
    <w:tmpl w:val="3D20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05830"/>
    <w:multiLevelType w:val="multilevel"/>
    <w:tmpl w:val="01D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0682A"/>
    <w:multiLevelType w:val="multilevel"/>
    <w:tmpl w:val="B0C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83DB2"/>
    <w:multiLevelType w:val="multilevel"/>
    <w:tmpl w:val="0C0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C29F3"/>
    <w:multiLevelType w:val="multilevel"/>
    <w:tmpl w:val="089A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34D4E"/>
    <w:multiLevelType w:val="multilevel"/>
    <w:tmpl w:val="D62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40F32"/>
    <w:multiLevelType w:val="multilevel"/>
    <w:tmpl w:val="51CA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F2D92"/>
    <w:multiLevelType w:val="multilevel"/>
    <w:tmpl w:val="ED1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24371"/>
    <w:multiLevelType w:val="multilevel"/>
    <w:tmpl w:val="335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14C35"/>
    <w:multiLevelType w:val="multilevel"/>
    <w:tmpl w:val="8196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12E61"/>
    <w:multiLevelType w:val="multilevel"/>
    <w:tmpl w:val="074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04E3E"/>
    <w:multiLevelType w:val="multilevel"/>
    <w:tmpl w:val="B1B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91ABA"/>
    <w:multiLevelType w:val="multilevel"/>
    <w:tmpl w:val="FC92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315799">
    <w:abstractNumId w:val="3"/>
  </w:num>
  <w:num w:numId="2" w16cid:durableId="1934896347">
    <w:abstractNumId w:val="13"/>
  </w:num>
  <w:num w:numId="3" w16cid:durableId="1071654163">
    <w:abstractNumId w:val="7"/>
  </w:num>
  <w:num w:numId="4" w16cid:durableId="1421295880">
    <w:abstractNumId w:val="8"/>
  </w:num>
  <w:num w:numId="5" w16cid:durableId="1030110955">
    <w:abstractNumId w:val="2"/>
  </w:num>
  <w:num w:numId="6" w16cid:durableId="428549543">
    <w:abstractNumId w:val="6"/>
  </w:num>
  <w:num w:numId="7" w16cid:durableId="471094247">
    <w:abstractNumId w:val="11"/>
  </w:num>
  <w:num w:numId="8" w16cid:durableId="1110196559">
    <w:abstractNumId w:val="0"/>
  </w:num>
  <w:num w:numId="9" w16cid:durableId="342513543">
    <w:abstractNumId w:val="14"/>
  </w:num>
  <w:num w:numId="10" w16cid:durableId="299919000">
    <w:abstractNumId w:val="10"/>
  </w:num>
  <w:num w:numId="11" w16cid:durableId="629941098">
    <w:abstractNumId w:val="4"/>
  </w:num>
  <w:num w:numId="12" w16cid:durableId="1558081163">
    <w:abstractNumId w:val="15"/>
  </w:num>
  <w:num w:numId="13" w16cid:durableId="498349613">
    <w:abstractNumId w:val="5"/>
  </w:num>
  <w:num w:numId="14" w16cid:durableId="1277981843">
    <w:abstractNumId w:val="9"/>
  </w:num>
  <w:num w:numId="15" w16cid:durableId="1369910162">
    <w:abstractNumId w:val="1"/>
  </w:num>
  <w:num w:numId="16" w16cid:durableId="1652490332">
    <w:abstractNumId w:val="12"/>
  </w:num>
  <w:num w:numId="17" w16cid:durableId="1582760554">
    <w:abstractNumId w:val="17"/>
  </w:num>
  <w:num w:numId="18" w16cid:durableId="4115076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31"/>
    <w:rsid w:val="002A64AA"/>
    <w:rsid w:val="006A4031"/>
    <w:rsid w:val="006C260C"/>
    <w:rsid w:val="00716E9B"/>
    <w:rsid w:val="007D1DAD"/>
    <w:rsid w:val="00B1791E"/>
    <w:rsid w:val="00CB3D15"/>
    <w:rsid w:val="00D06DF2"/>
    <w:rsid w:val="00D67799"/>
    <w:rsid w:val="00DA0DF7"/>
    <w:rsid w:val="00E267F3"/>
    <w:rsid w:val="00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808E"/>
  <w15:chartTrackingRefBased/>
  <w15:docId w15:val="{DA5C844A-3B6D-3A4C-B753-947E930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0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403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6A40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40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A4031"/>
    <w:rPr>
      <w:i/>
      <w:iCs/>
    </w:rPr>
  </w:style>
  <w:style w:type="character" w:styleId="Hyperlink">
    <w:name w:val="Hyperlink"/>
    <w:basedOn w:val="DefaultParagraphFont"/>
    <w:uiPriority w:val="99"/>
    <w:unhideWhenUsed/>
    <w:rsid w:val="006A40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shkinhouse.org/whats-on/events/1290" TargetMode="External"/><Relationship Id="rId5" Type="http://schemas.openxmlformats.org/officeDocument/2006/relationships/hyperlink" Target="file:///Users/ae1319/Documents/www.buketyenidog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4758</Characters>
  <Application>Microsoft Office Word</Application>
  <DocSecurity>0</DocSecurity>
  <Lines>132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Yenidogan</dc:creator>
  <cp:keywords/>
  <dc:description/>
  <cp:lastModifiedBy>Buket Yenidogan</cp:lastModifiedBy>
  <cp:revision>2</cp:revision>
  <dcterms:created xsi:type="dcterms:W3CDTF">2024-12-15T13:28:00Z</dcterms:created>
  <dcterms:modified xsi:type="dcterms:W3CDTF">2024-12-15T13:28:00Z</dcterms:modified>
</cp:coreProperties>
</file>